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527404EE"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196EA9" w:rsidRPr="007B4BFE">
        <w:rPr>
          <w:rFonts w:ascii="Times New Roman" w:hAnsi="Times New Roman" w:cs="Times New Roman"/>
          <w:bCs/>
          <w:iCs/>
          <w:sz w:val="24"/>
          <w:szCs w:val="24"/>
        </w:rPr>
        <w:t>hanke tehnilisele</w:t>
      </w:r>
      <w:r w:rsidRPr="007B4BFE">
        <w:rPr>
          <w:rFonts w:ascii="Times New Roman" w:hAnsi="Times New Roman" w:cs="Times New Roman"/>
          <w:bCs/>
          <w:iCs/>
          <w:sz w:val="24"/>
          <w:szCs w:val="24"/>
        </w:rPr>
        <w:t xml:space="preserve"> kirjeldusele</w:t>
      </w:r>
      <w:r w:rsidRPr="00761D15">
        <w:rPr>
          <w:rFonts w:ascii="Times New Roman" w:hAnsi="Times New Roman" w:cs="Times New Roman"/>
          <w:bCs/>
          <w:sz w:val="24"/>
          <w:szCs w:val="24"/>
        </w:rPr>
        <w:t xml:space="preserve"> vastav </w:t>
      </w:r>
      <w:r w:rsidR="002914BF">
        <w:rPr>
          <w:rFonts w:ascii="Times New Roman" w:hAnsi="Times New Roman" w:cs="Times New Roman"/>
          <w:bCs/>
          <w:sz w:val="24"/>
          <w:szCs w:val="24"/>
        </w:rPr>
        <w:t>r</w:t>
      </w:r>
      <w:r w:rsidR="002914BF" w:rsidRPr="002914BF">
        <w:rPr>
          <w:rFonts w:ascii="Times New Roman" w:hAnsi="Times New Roman" w:cs="Times New Roman"/>
          <w:bCs/>
          <w:sz w:val="24"/>
          <w:szCs w:val="24"/>
        </w:rPr>
        <w:t>iigitee nr 1 Tallinn-Narva km 17,36-26,49 asfaltkatte kuumtaastamine</w:t>
      </w:r>
      <w:r w:rsidRPr="00761D15">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4E799AE7" w14:textId="125AF11E"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lisaks tähtaegadele ka vahetähtaegadest, mis on sätestatud „</w:t>
      </w:r>
      <w:r w:rsidR="005757AD" w:rsidRPr="005757AD">
        <w:rPr>
          <w:rFonts w:ascii="Times New Roman" w:hAnsi="Times New Roman" w:cs="Times New Roman"/>
          <w:bCs/>
          <w:sz w:val="24"/>
          <w:szCs w:val="24"/>
        </w:rPr>
        <w:t>Riigitee nr 1 Tallinn-Narva km 17,36-26,49 asfaltkatte kuumtaastamine</w:t>
      </w:r>
      <w:r w:rsidRPr="00D55949">
        <w:rPr>
          <w:rFonts w:ascii="Times New Roman" w:hAnsi="Times New Roman" w:cs="Times New Roman"/>
          <w:bCs/>
          <w:sz w:val="24"/>
          <w:szCs w:val="24"/>
        </w:rPr>
        <w:t xml:space="preserve">“ Töövõtulepingus, mis on kättesaadav Riigihangete registris viitenumbri nr </w:t>
      </w:r>
      <w:r w:rsidR="005757AD" w:rsidRPr="005757AD">
        <w:rPr>
          <w:rFonts w:ascii="Times New Roman" w:hAnsi="Times New Roman" w:cs="Times New Roman"/>
          <w:bCs/>
          <w:sz w:val="24"/>
          <w:szCs w:val="24"/>
        </w:rPr>
        <w:t>235975</w:t>
      </w:r>
      <w:r w:rsidRPr="00D55949">
        <w:rPr>
          <w:rFonts w:ascii="Times New Roman" w:hAnsi="Times New Roman" w:cs="Times New Roman"/>
          <w:bCs/>
          <w:sz w:val="24"/>
          <w:szCs w:val="24"/>
        </w:rPr>
        <w:t xml:space="preserve"> all.</w:t>
      </w:r>
      <w:r w:rsidR="0059697D">
        <w:rPr>
          <w:rFonts w:ascii="Times New Roman" w:hAnsi="Times New Roman" w:cs="Times New Roman"/>
          <w:bCs/>
          <w:sz w:val="24"/>
          <w:szCs w:val="24"/>
        </w:rPr>
        <w:t xml:space="preserve"> Vahetähtajad on järgmised:</w:t>
      </w:r>
      <w:r w:rsidR="00810AA9" w:rsidRPr="005900CC">
        <w:rPr>
          <w:rFonts w:ascii="Times New Roman" w:hAnsi="Times New Roman" w:cs="Times New Roman"/>
          <w:bCs/>
          <w:sz w:val="24"/>
          <w:szCs w:val="24"/>
        </w:rPr>
        <w:t xml:space="preserve"> </w:t>
      </w:r>
    </w:p>
    <w:p w14:paraId="4BC64110" w14:textId="5BDDE33E" w:rsidR="0059697D" w:rsidRDefault="005757AD"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Lõigul </w:t>
      </w:r>
      <w:r w:rsidRPr="005757AD">
        <w:rPr>
          <w:rFonts w:ascii="Times New Roman" w:hAnsi="Times New Roman" w:cs="Times New Roman"/>
          <w:bCs/>
          <w:sz w:val="24"/>
          <w:szCs w:val="24"/>
        </w:rPr>
        <w:t>„Riigitee nr 1 Tallinn-Narva km 17,362-26,378 (Tallinn-Narva suund)“ peab uus kulumiskiht olema paigaldatud hiljemalt 25 päeva jooksul alates esimesest liikluskorralduse muutusest lõigul ning teepeenrad peavad olema täidetud ja tihendatud hiljemalt 14 päeva jooksul alates kulumiskihi paigaldamisest;</w:t>
      </w:r>
    </w:p>
    <w:p w14:paraId="313D6503" w14:textId="6AE575F9" w:rsidR="005757AD" w:rsidRPr="005900CC" w:rsidRDefault="005757AD"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Lõigul </w:t>
      </w:r>
      <w:r w:rsidRPr="005757AD">
        <w:rPr>
          <w:rFonts w:ascii="Times New Roman" w:hAnsi="Times New Roman" w:cs="Times New Roman"/>
          <w:bCs/>
          <w:sz w:val="24"/>
          <w:szCs w:val="24"/>
        </w:rPr>
        <w:t>„Riigitee nr 1 Tallinn-Narva km 17,362-26,495 (Narva-Tallinn suund)“ peab uus kulumiskiht olema paigaldatud hiljemalt 25 päeva jooksul alates esimesest liikluskorralduse muutusest lõigul ning teepeenrad peavad olema täidetud ja tihendatud hiljemalt 14 päeva jooksul alates kulumiskihi paigaldamisest</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3AC661C2" w14:textId="54516CFC"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aluseks oleva hanke avamise tulemustest 10 tööpäeva jooksul peale hanke avamist;</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1B3ACDCE" w:rsidR="00761D15" w:rsidRPr="00761D15" w:rsidRDefault="005757AD"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Kuumtaastamine</w:t>
      </w:r>
      <w:r w:rsidRPr="005757AD">
        <w:rPr>
          <w:rFonts w:ascii="Times New Roman" w:hAnsi="Times New Roman" w:cs="Times New Roman"/>
          <w:bCs/>
          <w:sz w:val="24"/>
          <w:szCs w:val="24"/>
        </w:rPr>
        <w:t>; freesimine; ülekatte paigaldus; defektsete kohtade freesimine</w:t>
      </w:r>
      <w:r>
        <w:rPr>
          <w:rFonts w:ascii="Times New Roman" w:hAnsi="Times New Roman" w:cs="Times New Roman"/>
          <w:bCs/>
          <w:sz w:val="24"/>
          <w:szCs w:val="24"/>
        </w:rPr>
        <w:t xml:space="preserve"> </w:t>
      </w:r>
      <w:r w:rsidRPr="005757AD">
        <w:rPr>
          <w:rFonts w:ascii="Times New Roman" w:hAnsi="Times New Roman" w:cs="Times New Roman"/>
          <w:bCs/>
          <w:sz w:val="24"/>
          <w:szCs w:val="24"/>
        </w:rPr>
        <w:t xml:space="preserve">ja asfalteerimine; liikluskorraldusvahendite välja vahetamine; </w:t>
      </w:r>
      <w:r>
        <w:rPr>
          <w:rFonts w:ascii="Times New Roman" w:hAnsi="Times New Roman" w:cs="Times New Roman"/>
          <w:bCs/>
          <w:sz w:val="24"/>
          <w:szCs w:val="24"/>
        </w:rPr>
        <w:t>püsiloenduspunkti</w:t>
      </w:r>
      <w:r w:rsidRPr="005757AD">
        <w:rPr>
          <w:rFonts w:ascii="Times New Roman" w:hAnsi="Times New Roman" w:cs="Times New Roman"/>
          <w:bCs/>
          <w:sz w:val="24"/>
          <w:szCs w:val="24"/>
        </w:rPr>
        <w:t xml:space="preserve"> taastamine; peenarde kindlustamine; muru kasvualuse rajamine ja muru külvamine;</w:t>
      </w:r>
    </w:p>
    <w:p w14:paraId="05DA7C0B" w14:textId="1B612288"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5757AD" w:rsidRPr="005757AD">
        <w:rPr>
          <w:rFonts w:ascii="Times New Roman" w:hAnsi="Times New Roman" w:cs="Times New Roman"/>
          <w:bCs/>
          <w:sz w:val="24"/>
          <w:szCs w:val="24"/>
        </w:rPr>
        <w:t>Riigitee nr 1 Tallinn-Narva km 17,36-26,49 asfaltkatte kuumtaastamine</w:t>
      </w:r>
      <w:r w:rsidR="00810AA9" w:rsidRPr="005900CC">
        <w:rPr>
          <w:rFonts w:ascii="Times New Roman" w:hAnsi="Times New Roman" w:cs="Times New Roman"/>
          <w:bCs/>
          <w:sz w:val="24"/>
          <w:szCs w:val="24"/>
        </w:rPr>
        <w:t xml:space="preserve">“  (viitenumber </w:t>
      </w:r>
      <w:r w:rsidR="005757AD" w:rsidRPr="005757AD">
        <w:rPr>
          <w:rFonts w:ascii="Times New Roman" w:hAnsi="Times New Roman" w:cs="Times New Roman"/>
          <w:bCs/>
          <w:sz w:val="24"/>
          <w:szCs w:val="24"/>
        </w:rPr>
        <w:t>235975</w:t>
      </w:r>
      <w:r w:rsidR="00810AA9" w:rsidRPr="005900CC">
        <w:rPr>
          <w:rFonts w:ascii="Times New Roman" w:hAnsi="Times New Roman" w:cs="Times New Roman"/>
          <w:bCs/>
          <w:sz w:val="24"/>
          <w:szCs w:val="24"/>
        </w:rPr>
        <w:t>)</w:t>
      </w:r>
      <w:r w:rsidR="005757AD" w:rsidRPr="005900CC" w:rsidDel="005757AD">
        <w:rPr>
          <w:rFonts w:ascii="Times New Roman" w:hAnsi="Times New Roman" w:cs="Times New Roman"/>
          <w:bCs/>
          <w:sz w:val="24"/>
          <w:szCs w:val="24"/>
        </w:rPr>
        <w:t xml:space="preserve"> </w:t>
      </w:r>
    </w:p>
    <w:p w14:paraId="29D567CC" w14:textId="75A7C1D1"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w:t>
      </w:r>
      <w:r w:rsidR="00810AA9" w:rsidRPr="005900CC">
        <w:rPr>
          <w:rFonts w:ascii="Times New Roman" w:hAnsi="Times New Roman" w:cs="Times New Roman"/>
          <w:bCs/>
          <w:sz w:val="24"/>
          <w:szCs w:val="24"/>
        </w:rPr>
        <w: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5D4C8084"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GPS-positsioneerimisega ning fikseeritav hilisemalt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w:t>
      </w:r>
      <w:r w:rsidR="0097338A" w:rsidRPr="00871AF9">
        <w:rPr>
          <w:rFonts w:ascii="Times New Roman" w:hAnsi="Times New Roman" w:cs="Times New Roman"/>
          <w:sz w:val="24"/>
          <w:szCs w:val="24"/>
        </w:rPr>
        <w:lastRenderedPageBreak/>
        <w:t>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Begin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3614CB" w:rsidRPr="00865A46">
        <w:rPr>
          <w:rStyle w:val="Hperlink"/>
          <w:rFonts w:cs="Times New Roman"/>
          <w:color w:val="auto"/>
        </w:rPr>
        <w:t xml:space="preserve"> </w:t>
      </w:r>
      <w:r w:rsidR="003614CB" w:rsidRPr="003614CB">
        <w:rPr>
          <w:rStyle w:val="Hperlink"/>
          <w:rFonts w:cs="Times New Roman"/>
          <w:b w:val="0"/>
          <w:bCs/>
          <w:color w:val="auto"/>
          <w:u w:val="none"/>
        </w:rPr>
        <w:t xml:space="preserve">Remato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6B3CA5B9"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196EA9" w:rsidRPr="00871AF9">
        <w:rPr>
          <w:rFonts w:ascii="Times New Roman" w:hAnsi="Times New Roman" w:cs="Times New Roman"/>
          <w:sz w:val="24"/>
          <w:szCs w:val="24"/>
        </w:rPr>
        <w:t xml:space="preserve">Majandus-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mahasõidud,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1E0ADFD8"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töömaa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5EB31DC4"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2" w:name="_Hlk496626134"/>
      <w:r>
        <w:rPr>
          <w:rFonts w:ascii="Times New Roman" w:hAnsi="Times New Roman" w:cs="Times New Roman"/>
          <w:sz w:val="24"/>
          <w:szCs w:val="24"/>
        </w:rPr>
        <w:t>kontrollima Töövõtja poolt mõõdistatud pideva termokaameraga seadme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p>
    <w:bookmarkEnd w:id="2"/>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654C7D" w:rsidRPr="00F83291">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lastRenderedPageBreak/>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3" w:name="_Hlk496626227"/>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Tee-ehituslikud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4CBA0185" w14:textId="04E1E963"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74"/>
      <w:bookmarkEnd w:id="3"/>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w:t>
      </w:r>
      <w:r w:rsidR="005E6ACD">
        <w:rPr>
          <w:rFonts w:ascii="Times New Roman" w:hAnsi="Times New Roman" w:cs="Times New Roman"/>
          <w:sz w:val="24"/>
          <w:szCs w:val="24"/>
        </w:rPr>
        <w:t>3</w:t>
      </w:r>
      <w:r w:rsidR="008A2117" w:rsidRPr="005B47A7">
        <w:rPr>
          <w:rFonts w:ascii="Times New Roman" w:hAnsi="Times New Roman" w:cs="Times New Roman"/>
          <w:sz w:val="24"/>
          <w:szCs w:val="24"/>
        </w:rPr>
        <w:t>.</w:t>
      </w:r>
      <w:r w:rsidR="005E6ACD">
        <w:rPr>
          <w:rFonts w:ascii="Times New Roman" w:hAnsi="Times New Roman" w:cs="Times New Roman"/>
          <w:sz w:val="24"/>
          <w:szCs w:val="24"/>
        </w:rPr>
        <w:t>8</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B-ja C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bookmarkEnd w:id="4"/>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15C282EC"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5" w:name="_Hlk58403192"/>
      <w:bookmarkStart w:id="6"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5"/>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6"/>
    <w:p w14:paraId="55A400C1" w14:textId="12912B88"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BC0AC5"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Pr>
          <w:rFonts w:ascii="Times New Roman" w:hAnsi="Times New Roman" w:cs="Times New Roman"/>
          <w:sz w:val="24"/>
          <w:szCs w:val="24"/>
        </w:rPr>
        <w:t>.</w:t>
      </w:r>
    </w:p>
    <w:p w14:paraId="0FBDC92E" w14:textId="1CB14199"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p>
    <w:p w14:paraId="4B4C5F0C" w14:textId="5366988B"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xml:space="preserve">, sh. Töövõtja esitatud nädalakavadest mitte kinnipidamist </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xml:space="preserve">, pidama läbirääkimisi ja lahendama vaidlusi Töövõtjaga, esindades Tellijat lepingu volituste piires, projekti, </w:t>
      </w:r>
      <w:r w:rsidR="00BA0907" w:rsidRPr="005900CC">
        <w:rPr>
          <w:rFonts w:ascii="Times New Roman" w:hAnsi="Times New Roman" w:cs="Times New Roman"/>
          <w:sz w:val="24"/>
          <w:szCs w:val="24"/>
        </w:rPr>
        <w:lastRenderedPageBreak/>
        <w:t>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7"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p>
    <w:bookmarkEnd w:id="7"/>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7DF5E80D" w:rsidR="00BA1A7B"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astavalt „Tee-ehitustööde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 xml:space="preserve">toimingute loetelu“-le 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 </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C6A2C73" w14:textId="77777777" w:rsidR="006A0F61" w:rsidRDefault="00F837F2" w:rsidP="006A0F61">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ning 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07ABEFFA" w14:textId="77777777" w:rsidR="006A0F61" w:rsidRDefault="00F837F2" w:rsidP="006A0F61">
      <w:pPr>
        <w:pStyle w:val="Loendilik"/>
        <w:numPr>
          <w:ilvl w:val="2"/>
          <w:numId w:val="1"/>
        </w:numPr>
        <w:spacing w:after="0" w:line="240" w:lineRule="auto"/>
        <w:contextualSpacing w:val="0"/>
        <w:jc w:val="both"/>
        <w:rPr>
          <w:rFonts w:ascii="Times New Roman" w:hAnsi="Times New Roman" w:cs="Times New Roman"/>
          <w:sz w:val="24"/>
          <w:szCs w:val="24"/>
        </w:rPr>
      </w:pPr>
      <w:r w:rsidRPr="006A0F61">
        <w:rPr>
          <w:rFonts w:ascii="Times New Roman" w:hAnsi="Times New Roman" w:cs="Times New Roman"/>
          <w:sz w:val="24"/>
          <w:szCs w:val="24"/>
        </w:rPr>
        <w:t xml:space="preserve">Tellimusele tuleb märkida tellija, töövõtja ja inseneri e-posti aadressid, et labor saaks saata proovide tulemused nii tellijale, töövõtjale kui insenerile. Samuti tuleb tellimusele märkida muu oluline katsega seonduv info sh lisatava nakkeparandaja kogus nakkekatse, sideine mark bituumeni ja asfaltsegu proovide korral, stabiliseeritud segudest valmistatud proovikehade säilitamise tingimused jms.  </w:t>
      </w:r>
    </w:p>
    <w:p w14:paraId="6CF333F3" w14:textId="6E7488AB" w:rsidR="00F837F2" w:rsidRPr="006A0F61" w:rsidRDefault="00F837F2" w:rsidP="006A0F61">
      <w:pPr>
        <w:pStyle w:val="Loendilik"/>
        <w:numPr>
          <w:ilvl w:val="2"/>
          <w:numId w:val="1"/>
        </w:numPr>
        <w:spacing w:after="0" w:line="240" w:lineRule="auto"/>
        <w:contextualSpacing w:val="0"/>
        <w:jc w:val="both"/>
        <w:rPr>
          <w:rFonts w:ascii="Times New Roman" w:hAnsi="Times New Roman" w:cs="Times New Roman"/>
          <w:sz w:val="24"/>
          <w:szCs w:val="24"/>
        </w:rPr>
      </w:pPr>
      <w:r w:rsidRPr="006A0F61">
        <w:rPr>
          <w:rFonts w:ascii="Times New Roman" w:hAnsi="Times New Roman" w:cs="Times New Roman"/>
          <w:sz w:val="24"/>
          <w:szCs w:val="24"/>
        </w:rPr>
        <w:t xml:space="preserve">Ühes tellimuses võib esitada ainult ühe grupi materjalide katseid, seejuures, eraldi tellimusena tuleb esitada: </w:t>
      </w:r>
    </w:p>
    <w:p w14:paraId="76D048C6" w14:textId="77777777" w:rsidR="00F837F2" w:rsidRPr="003614CB" w:rsidRDefault="00F837F2" w:rsidP="00C23B00">
      <w:pPr>
        <w:pStyle w:val="Default"/>
        <w:numPr>
          <w:ilvl w:val="0"/>
          <w:numId w:val="5"/>
        </w:numPr>
        <w:ind w:left="1418" w:hanging="709"/>
        <w:jc w:val="both"/>
        <w:rPr>
          <w:color w:val="auto"/>
        </w:rPr>
      </w:pPr>
      <w:r w:rsidRPr="003614CB">
        <w:rPr>
          <w:color w:val="auto"/>
        </w:rPr>
        <w:t xml:space="preserve">bituumeni või bituumenemulsiooni omaduste katsetamine (sh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3062AA2D" w:rsidR="00F837F2" w:rsidRPr="003614CB" w:rsidRDefault="00C23B00" w:rsidP="006A0F61">
      <w:pPr>
        <w:pStyle w:val="Default"/>
        <w:numPr>
          <w:ilvl w:val="2"/>
          <w:numId w:val="1"/>
        </w:numPr>
        <w:jc w:val="both"/>
        <w:rPr>
          <w:color w:val="auto"/>
        </w:rPr>
      </w:pPr>
      <w:r>
        <w:rPr>
          <w:color w:val="auto"/>
        </w:rPr>
        <w:t xml:space="preserve"> </w:t>
      </w:r>
      <w:r w:rsidR="00F837F2" w:rsidRPr="003614CB">
        <w:rPr>
          <w:color w:val="auto"/>
        </w:rPr>
        <w:t>Ühte tellimusse võib panna valitud katsete grupi</w:t>
      </w:r>
      <w:r w:rsidR="00C90908" w:rsidRPr="003614CB">
        <w:rPr>
          <w:color w:val="auto"/>
        </w:rPr>
        <w:t xml:space="preserve"> </w:t>
      </w:r>
      <w:bookmarkStart w:id="8" w:name="_Hlk62549161"/>
      <w:r w:rsidR="00C90908" w:rsidRPr="003614CB">
        <w:rPr>
          <w:color w:val="auto"/>
          <w:lang w:val="en-GB"/>
        </w:rPr>
        <w:t xml:space="preserve">(vastavalt punkti </w:t>
      </w:r>
      <w:r w:rsidR="00CF6E4A">
        <w:rPr>
          <w:color w:val="auto"/>
          <w:lang w:val="en-GB"/>
        </w:rPr>
        <w:t>3</w:t>
      </w:r>
      <w:r w:rsidR="00C90908" w:rsidRPr="003614CB">
        <w:rPr>
          <w:color w:val="auto"/>
          <w:lang w:val="en-GB"/>
        </w:rPr>
        <w:t>.2</w:t>
      </w:r>
      <w:r w:rsidR="007302ED">
        <w:rPr>
          <w:color w:val="auto"/>
          <w:lang w:val="en-GB"/>
        </w:rPr>
        <w:t>3</w:t>
      </w:r>
      <w:r w:rsidR="00C90908" w:rsidRPr="003614CB">
        <w:rPr>
          <w:color w:val="auto"/>
          <w:lang w:val="en-GB"/>
        </w:rPr>
        <w:t>.2 gruppidele</w:t>
      </w:r>
      <w:r w:rsidR="000D1FC9" w:rsidRPr="003614CB">
        <w:rPr>
          <w:color w:val="auto"/>
          <w:lang w:val="en-GB"/>
        </w:rPr>
        <w:t>)</w:t>
      </w:r>
      <w:r w:rsidR="00F837F2" w:rsidRPr="003614CB">
        <w:rPr>
          <w:color w:val="auto"/>
        </w:rPr>
        <w:t xml:space="preserve"> </w:t>
      </w:r>
      <w:bookmarkEnd w:id="8"/>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terastikuline koostis, deformatsioonikindlus, kulumiskindlus jms. </w:t>
      </w:r>
    </w:p>
    <w:p w14:paraId="13BCCB88" w14:textId="606481C0"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9" w:name="_Hlk62549173"/>
      <w:r w:rsidRPr="003614CB">
        <w:rPr>
          <w:rFonts w:ascii="Times New Roman" w:hAnsi="Times New Roman" w:cs="Times New Roman"/>
          <w:sz w:val="24"/>
          <w:szCs w:val="24"/>
          <w:lang w:val="en-GB"/>
        </w:rPr>
        <w:t xml:space="preserve">NB! Keelatud on eri materjali gruppide katsetuste tellimine ühe tellimuskirjaga (nt. asfaltsegu lahustuva sideaine sisaldus ja terastikuline koostis koos täitematerjali </w:t>
      </w:r>
      <w:r w:rsidRPr="003614CB">
        <w:rPr>
          <w:rFonts w:ascii="Times New Roman" w:hAnsi="Times New Roman" w:cs="Times New Roman"/>
          <w:sz w:val="24"/>
          <w:szCs w:val="24"/>
          <w:lang w:val="en-GB"/>
        </w:rPr>
        <w:lastRenderedPageBreak/>
        <w:t>filtratsooni määramisega või nt.</w:t>
      </w:r>
      <w:r w:rsidR="002A6747">
        <w:rPr>
          <w:rFonts w:ascii="Times New Roman" w:hAnsi="Times New Roman" w:cs="Times New Roman"/>
          <w:sz w:val="24"/>
          <w:szCs w:val="24"/>
          <w:lang w:val="en-GB"/>
        </w:rPr>
        <w:t xml:space="preserve"> </w:t>
      </w:r>
      <w:r w:rsidRPr="003614CB">
        <w:rPr>
          <w:rFonts w:ascii="Times New Roman" w:hAnsi="Times New Roman" w:cs="Times New Roman"/>
          <w:sz w:val="24"/>
          <w:szCs w:val="24"/>
          <w:lang w:val="en-GB"/>
        </w:rPr>
        <w:t>asfaltsegu deformatsioonikindlus ja betooni survetugevus).</w:t>
      </w:r>
    </w:p>
    <w:bookmarkEnd w:id="9"/>
    <w:p w14:paraId="381C9F06" w14:textId="7306D7CC" w:rsidR="00F837F2" w:rsidRPr="003614CB" w:rsidRDefault="00F837F2" w:rsidP="006A0F61">
      <w:pPr>
        <w:pStyle w:val="Default"/>
        <w:numPr>
          <w:ilvl w:val="2"/>
          <w:numId w:val="1"/>
        </w:numPr>
        <w:jc w:val="both"/>
        <w:rPr>
          <w:color w:val="auto"/>
        </w:rPr>
      </w:pPr>
      <w:r w:rsidRPr="003614CB">
        <w:rPr>
          <w:color w:val="auto"/>
        </w:rPr>
        <w:t xml:space="preserve">Ühe proovi all mõeldakse ühe grupi ühest kohast võetud proovi. </w:t>
      </w:r>
    </w:p>
    <w:p w14:paraId="3D0D766E" w14:textId="1D7191AE" w:rsidR="00F837F2" w:rsidRPr="003614CB" w:rsidRDefault="00F837F2" w:rsidP="006A0F61">
      <w:pPr>
        <w:pStyle w:val="Default"/>
        <w:numPr>
          <w:ilvl w:val="2"/>
          <w:numId w:val="1"/>
        </w:numPr>
        <w:jc w:val="both"/>
        <w:rPr>
          <w:color w:val="auto"/>
        </w:rPr>
      </w:pPr>
      <w:r w:rsidRPr="003614CB">
        <w:rPr>
          <w:color w:val="auto"/>
        </w:rPr>
        <w:t>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151251AA" w:rsidR="00F837F2" w:rsidRPr="003614CB" w:rsidRDefault="00F837F2" w:rsidP="00C23B00">
      <w:pPr>
        <w:pStyle w:val="Default"/>
        <w:numPr>
          <w:ilvl w:val="0"/>
          <w:numId w:val="9"/>
        </w:numPr>
        <w:ind w:left="0" w:firstLine="709"/>
        <w:jc w:val="both"/>
        <w:rPr>
          <w:color w:val="auto"/>
        </w:rPr>
      </w:pPr>
      <w:r w:rsidRPr="003614CB">
        <w:rPr>
          <w:color w:val="auto"/>
        </w:rPr>
        <w:t>asfaltsegu lahustuva sideaine sisaldus ja terakoostis.</w:t>
      </w:r>
    </w:p>
    <w:p w14:paraId="01FE1F1F" w14:textId="77777777" w:rsidR="006A0F61" w:rsidRDefault="00F837F2" w:rsidP="006A0F61">
      <w:pPr>
        <w:pStyle w:val="Loendilik"/>
        <w:numPr>
          <w:ilvl w:val="2"/>
          <w:numId w:val="1"/>
        </w:numPr>
        <w:spacing w:after="0" w:line="240" w:lineRule="auto"/>
        <w:jc w:val="both"/>
        <w:rPr>
          <w:rFonts w:ascii="Times New Roman" w:hAnsi="Times New Roman" w:cs="Times New Roman"/>
          <w:sz w:val="24"/>
          <w:szCs w:val="24"/>
        </w:rPr>
      </w:pPr>
      <w:r w:rsidRPr="006A0F61">
        <w:rPr>
          <w:rFonts w:ascii="Times New Roman" w:hAnsi="Times New Roman" w:cs="Times New Roman"/>
          <w:sz w:val="24"/>
          <w:szCs w:val="24"/>
        </w:rPr>
        <w:t xml:space="preserve">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5468F4" w:rsidRPr="006A0F61">
        <w:rPr>
          <w:rFonts w:ascii="Times New Roman" w:hAnsi="Times New Roman" w:cs="Times New Roman"/>
          <w:sz w:val="24"/>
          <w:szCs w:val="24"/>
        </w:rPr>
        <w:t xml:space="preserve">Transpordiameti </w:t>
      </w:r>
      <w:r w:rsidRPr="006A0F61">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6BA10982" w14:textId="77777777" w:rsidR="006A0F61" w:rsidRDefault="00F837F2" w:rsidP="006A0F61">
      <w:pPr>
        <w:pStyle w:val="Loendilik"/>
        <w:numPr>
          <w:ilvl w:val="2"/>
          <w:numId w:val="1"/>
        </w:numPr>
        <w:spacing w:after="0" w:line="240" w:lineRule="auto"/>
        <w:jc w:val="both"/>
        <w:rPr>
          <w:rFonts w:ascii="Times New Roman" w:hAnsi="Times New Roman" w:cs="Times New Roman"/>
          <w:sz w:val="24"/>
          <w:szCs w:val="24"/>
        </w:rPr>
      </w:pPr>
      <w:r w:rsidRPr="006A0F61">
        <w:rPr>
          <w:rFonts w:ascii="Times New Roman" w:hAnsi="Times New Roman" w:cs="Times New Roman"/>
          <w:sz w:val="24"/>
          <w:szCs w:val="24"/>
        </w:rPr>
        <w:t>Kõik laborisse viidud proovid peavad olema tähistatud tellimuse numbri ning inseneri nime ja kontaktandmetega.</w:t>
      </w:r>
    </w:p>
    <w:p w14:paraId="64DC9488" w14:textId="3DD33B91" w:rsidR="00F837F2" w:rsidRPr="006A0F61" w:rsidRDefault="00F837F2" w:rsidP="006A0F61">
      <w:pPr>
        <w:pStyle w:val="Loendilik"/>
        <w:numPr>
          <w:ilvl w:val="2"/>
          <w:numId w:val="1"/>
        </w:numPr>
        <w:spacing w:after="0" w:line="240" w:lineRule="auto"/>
        <w:jc w:val="both"/>
        <w:rPr>
          <w:rFonts w:ascii="Times New Roman" w:hAnsi="Times New Roman" w:cs="Times New Roman"/>
          <w:sz w:val="24"/>
          <w:szCs w:val="24"/>
        </w:rPr>
      </w:pPr>
      <w:r w:rsidRPr="006A0F61">
        <w:rPr>
          <w:rFonts w:ascii="Times New Roman" w:hAnsi="Times New Roman" w:cs="Times New Roman"/>
          <w:sz w:val="24"/>
          <w:szCs w:val="24"/>
        </w:rPr>
        <w:t>Juhul, kui insener pole katsemeetodi valikus kindel, konsulteerib insener eelnevalt   laboriga.</w:t>
      </w:r>
    </w:p>
    <w:p w14:paraId="0C179160" w14:textId="43300990"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6A6711BC" w:rsidRPr="003614CB">
        <w:rPr>
          <w:rFonts w:ascii="Times New Roman" w:hAnsi="Times New Roman" w:cs="Times New Roman"/>
          <w:sz w:val="24"/>
          <w:szCs w:val="24"/>
        </w:rPr>
        <w:t xml:space="preserve"> ja C-</w:t>
      </w:r>
      <w:r w:rsidRPr="003614CB">
        <w:rPr>
          <w:rFonts w:ascii="Times New Roman" w:hAnsi="Times New Roman" w:cs="Times New Roman"/>
          <w:sz w:val="24"/>
          <w:szCs w:val="24"/>
        </w:rPr>
        <w:t>proov</w:t>
      </w:r>
      <w:r w:rsidR="00152414" w:rsidRPr="003614CB">
        <w:rPr>
          <w:rFonts w:ascii="Times New Roman" w:hAnsi="Times New Roman" w:cs="Times New Roman"/>
          <w:sz w:val="24"/>
          <w:szCs w:val="24"/>
        </w:rPr>
        <w:t xml:space="preserve">id </w:t>
      </w:r>
      <w:r w:rsidR="702266DF" w:rsidRPr="003614CB">
        <w:rPr>
          <w:rFonts w:ascii="Times New Roman" w:hAnsi="Times New Roman" w:cs="Times New Roman"/>
          <w:sz w:val="24"/>
          <w:szCs w:val="24"/>
        </w:rPr>
        <w:t xml:space="preserve">(asfaltsegude korral)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66E7FE37"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 ja C-proovid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0"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0"/>
    </w:p>
    <w:p w14:paraId="45B703BD" w14:textId="71BCF641"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sidRPr="00CF6E4A">
        <w:rPr>
          <w:rFonts w:ascii="Times New Roman" w:hAnsi="Times New Roman" w:cs="Times New Roman"/>
          <w:sz w:val="24"/>
          <w:szCs w:val="24"/>
        </w:rPr>
        <w:t>,</w:t>
      </w:r>
      <w:r w:rsidR="00BA0907" w:rsidRPr="00CF6E4A">
        <w:rPr>
          <w:rFonts w:ascii="Times New Roman" w:hAnsi="Times New Roman" w:cs="Times New Roman"/>
          <w:sz w:val="24"/>
          <w:szCs w:val="24"/>
        </w:rPr>
        <w:t xml:space="preserve"> vähemalt </w:t>
      </w:r>
      <w:r w:rsidR="005E6ACD" w:rsidRPr="00CF6E4A">
        <w:rPr>
          <w:rFonts w:ascii="Times New Roman" w:hAnsi="Times New Roman" w:cs="Times New Roman"/>
          <w:sz w:val="24"/>
          <w:szCs w:val="24"/>
        </w:rPr>
        <w:t xml:space="preserve">30 </w:t>
      </w:r>
      <w:r w:rsidR="00BA0907" w:rsidRPr="00CF6E4A">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w:t>
      </w:r>
      <w:r w:rsidR="005E6ACD">
        <w:rPr>
          <w:rFonts w:ascii="Times New Roman" w:hAnsi="Times New Roman" w:cs="Times New Roman"/>
          <w:sz w:val="24"/>
          <w:szCs w:val="24"/>
        </w:rPr>
        <w:t>lõigu kohta</w:t>
      </w:r>
      <w:r w:rsidR="00BA0907" w:rsidRPr="005900CC">
        <w:rPr>
          <w:rFonts w:ascii="Times New Roman" w:hAnsi="Times New Roman" w:cs="Times New Roman"/>
          <w:sz w:val="24"/>
          <w:szCs w:val="24"/>
        </w:rPr>
        <w:t xml:space="preserve">.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(piketiliselt)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25FC5B5D" w:rsidR="00BA0907" w:rsidRPr="00173726" w:rsidRDefault="002B306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1" w:name="_Hlk496717463"/>
      <w:r w:rsidRPr="2347DC80">
        <w:rPr>
          <w:rFonts w:ascii="Times New Roman" w:hAnsi="Times New Roman" w:cs="Times New Roman"/>
          <w:sz w:val="24"/>
          <w:szCs w:val="24"/>
        </w:rPr>
        <w:t>k</w:t>
      </w:r>
      <w:r w:rsidR="00173726" w:rsidRPr="2347DC80">
        <w:rPr>
          <w:rFonts w:ascii="Times New Roman" w:hAnsi="Times New Roman" w:cs="Times New Roman"/>
          <w:sz w:val="24"/>
          <w:szCs w:val="24"/>
        </w:rPr>
        <w:t xml:space="preserve">okku koguma </w:t>
      </w:r>
      <w:r w:rsidR="003C12C1" w:rsidRPr="2347DC80">
        <w:rPr>
          <w:rFonts w:ascii="Times New Roman" w:hAnsi="Times New Roman" w:cs="Times New Roman"/>
          <w:sz w:val="24"/>
          <w:szCs w:val="24"/>
        </w:rPr>
        <w:t xml:space="preserve">objektile saabunud </w:t>
      </w:r>
      <w:r w:rsidR="00893C95" w:rsidRPr="2347DC80">
        <w:rPr>
          <w:rFonts w:ascii="Times New Roman" w:hAnsi="Times New Roman" w:cs="Times New Roman"/>
          <w:sz w:val="24"/>
          <w:szCs w:val="24"/>
        </w:rPr>
        <w:t>asfaltbetoon</w:t>
      </w:r>
      <w:r w:rsidR="005D6879" w:rsidRPr="2347DC80">
        <w:rPr>
          <w:rFonts w:ascii="Times New Roman" w:hAnsi="Times New Roman" w:cs="Times New Roman"/>
          <w:sz w:val="24"/>
          <w:szCs w:val="24"/>
        </w:rPr>
        <w:t>katete</w:t>
      </w:r>
      <w:r w:rsidR="00A50E33" w:rsidRPr="2347DC80">
        <w:rPr>
          <w:rFonts w:ascii="Times New Roman" w:hAnsi="Times New Roman" w:cs="Times New Roman"/>
          <w:sz w:val="24"/>
          <w:szCs w:val="24"/>
        </w:rPr>
        <w:t xml:space="preserve"> </w:t>
      </w:r>
      <w:r w:rsidR="00893C95" w:rsidRPr="2347DC80">
        <w:rPr>
          <w:rFonts w:ascii="Times New Roman" w:hAnsi="Times New Roman" w:cs="Times New Roman"/>
          <w:sz w:val="24"/>
          <w:szCs w:val="24"/>
        </w:rPr>
        <w:t>ehitusel</w:t>
      </w:r>
      <w:r w:rsidR="00B6223F" w:rsidRPr="2347DC80">
        <w:rPr>
          <w:rFonts w:ascii="Times New Roman" w:hAnsi="Times New Roman" w:cs="Times New Roman"/>
          <w:sz w:val="24"/>
          <w:szCs w:val="24"/>
        </w:rPr>
        <w:t xml:space="preserve"> ja betoonitööde</w:t>
      </w:r>
      <w:r w:rsidR="000D5EB5" w:rsidRPr="2347DC80">
        <w:rPr>
          <w:rFonts w:ascii="Times New Roman" w:hAnsi="Times New Roman" w:cs="Times New Roman"/>
          <w:sz w:val="24"/>
          <w:szCs w:val="24"/>
        </w:rPr>
        <w:t>l</w:t>
      </w:r>
      <w:r w:rsidR="00893C95" w:rsidRPr="2347DC80">
        <w:rPr>
          <w:rFonts w:ascii="Times New Roman" w:hAnsi="Times New Roman" w:cs="Times New Roman"/>
          <w:sz w:val="24"/>
          <w:szCs w:val="24"/>
        </w:rPr>
        <w:t xml:space="preserve"> </w:t>
      </w:r>
      <w:r w:rsidR="006C689E" w:rsidRPr="2347DC80">
        <w:rPr>
          <w:rFonts w:ascii="Times New Roman" w:hAnsi="Times New Roman" w:cs="Times New Roman"/>
          <w:sz w:val="24"/>
          <w:szCs w:val="24"/>
        </w:rPr>
        <w:t>materjalide saatelehed nende vastavuse hindamiseks</w:t>
      </w:r>
      <w:r w:rsidR="000D5EB5" w:rsidRPr="2347DC80">
        <w:rPr>
          <w:rFonts w:ascii="Times New Roman" w:hAnsi="Times New Roman" w:cs="Times New Roman"/>
          <w:sz w:val="24"/>
          <w:szCs w:val="24"/>
        </w:rPr>
        <w:t xml:space="preserve"> ja ülekaalulis</w:t>
      </w:r>
      <w:r w:rsidR="006C689E" w:rsidRPr="2347DC80">
        <w:rPr>
          <w:rFonts w:ascii="Times New Roman" w:hAnsi="Times New Roman" w:cs="Times New Roman"/>
          <w:sz w:val="24"/>
          <w:szCs w:val="24"/>
        </w:rPr>
        <w:t>te veoste kontrolliks.</w:t>
      </w:r>
      <w:r w:rsidR="006C689E" w:rsidRPr="2347DC80">
        <w:rPr>
          <w:rFonts w:ascii="Times New Roman" w:hAnsi="Times New Roman" w:cs="Times New Roman"/>
          <w:color w:val="00B050"/>
          <w:sz w:val="24"/>
          <w:szCs w:val="24"/>
        </w:rPr>
        <w:t xml:space="preserve"> </w:t>
      </w:r>
      <w:r w:rsidR="006C689E" w:rsidRPr="00CF6E4A">
        <w:rPr>
          <w:rFonts w:ascii="Times New Roman" w:hAnsi="Times New Roman" w:cs="Times New Roman"/>
          <w:sz w:val="24"/>
          <w:szCs w:val="24"/>
        </w:rPr>
        <w:t>Muud</w:t>
      </w:r>
      <w:r w:rsidR="000D5EB5" w:rsidRPr="00CF6E4A">
        <w:rPr>
          <w:rFonts w:ascii="Times New Roman" w:hAnsi="Times New Roman" w:cs="Times New Roman"/>
          <w:sz w:val="24"/>
          <w:szCs w:val="24"/>
        </w:rPr>
        <w:t xml:space="preserve"> materjalide saatelehed</w:t>
      </w:r>
      <w:r w:rsidR="006C689E" w:rsidRPr="00CF6E4A">
        <w:rPr>
          <w:rFonts w:ascii="Times New Roman" w:hAnsi="Times New Roman" w:cs="Times New Roman"/>
          <w:sz w:val="24"/>
          <w:szCs w:val="24"/>
        </w:rPr>
        <w:t xml:space="preserve"> ja </w:t>
      </w:r>
      <w:r w:rsidR="00830087" w:rsidRPr="00CF6E4A">
        <w:rPr>
          <w:rFonts w:ascii="Times New Roman" w:hAnsi="Times New Roman" w:cs="Times New Roman"/>
          <w:sz w:val="24"/>
          <w:szCs w:val="24"/>
        </w:rPr>
        <w:t xml:space="preserve">selle põhjal koostatud </w:t>
      </w:r>
      <w:r w:rsidR="00C1398A" w:rsidRPr="00CF6E4A">
        <w:rPr>
          <w:rFonts w:ascii="Times New Roman" w:hAnsi="Times New Roman" w:cs="Times New Roman"/>
          <w:sz w:val="24"/>
          <w:szCs w:val="24"/>
        </w:rPr>
        <w:t>koondtabelid</w:t>
      </w:r>
      <w:r w:rsidR="006C689E" w:rsidRPr="00CF6E4A">
        <w:rPr>
          <w:rFonts w:ascii="Times New Roman" w:hAnsi="Times New Roman" w:cs="Times New Roman"/>
          <w:sz w:val="24"/>
          <w:szCs w:val="24"/>
        </w:rPr>
        <w:t xml:space="preserve"> </w:t>
      </w:r>
      <w:r w:rsidR="00830087" w:rsidRPr="00CF6E4A">
        <w:rPr>
          <w:rFonts w:ascii="Times New Roman" w:hAnsi="Times New Roman" w:cs="Times New Roman"/>
          <w:sz w:val="24"/>
          <w:szCs w:val="24"/>
        </w:rPr>
        <w:t xml:space="preserve">(peab sisaldama: veoki ja/või haagise numbrit, telgede arvu, veoki lubatud kaalu/kandevõimet; materjali kaalu ja nimetust) </w:t>
      </w:r>
      <w:r w:rsidR="006C689E" w:rsidRPr="00CF6E4A">
        <w:rPr>
          <w:rFonts w:ascii="Times New Roman" w:hAnsi="Times New Roman" w:cs="Times New Roman"/>
          <w:sz w:val="24"/>
          <w:szCs w:val="24"/>
        </w:rPr>
        <w:t xml:space="preserve">kontrollitakse </w:t>
      </w:r>
      <w:r w:rsidR="00830087" w:rsidRPr="00CF6E4A">
        <w:rPr>
          <w:rFonts w:ascii="Times New Roman" w:hAnsi="Times New Roman" w:cs="Times New Roman"/>
          <w:sz w:val="24"/>
          <w:szCs w:val="24"/>
        </w:rPr>
        <w:t xml:space="preserve">järgmisel tööpäeval </w:t>
      </w:r>
      <w:r w:rsidR="006C689E" w:rsidRPr="00CF6E4A">
        <w:rPr>
          <w:rFonts w:ascii="Times New Roman" w:hAnsi="Times New Roman" w:cs="Times New Roman"/>
          <w:sz w:val="24"/>
          <w:szCs w:val="24"/>
        </w:rPr>
        <w:t xml:space="preserve">hiljem, kui </w:t>
      </w:r>
      <w:r w:rsidR="000D5EB5" w:rsidRPr="00CF6E4A">
        <w:rPr>
          <w:rFonts w:ascii="Times New Roman" w:hAnsi="Times New Roman" w:cs="Times New Roman"/>
          <w:sz w:val="24"/>
          <w:szCs w:val="24"/>
        </w:rPr>
        <w:t xml:space="preserve">Töövõtja </w:t>
      </w:r>
      <w:r w:rsidR="006C689E" w:rsidRPr="00CF6E4A">
        <w:rPr>
          <w:rFonts w:ascii="Times New Roman" w:hAnsi="Times New Roman" w:cs="Times New Roman"/>
          <w:sz w:val="24"/>
          <w:szCs w:val="24"/>
        </w:rPr>
        <w:t xml:space="preserve">esitab need </w:t>
      </w:r>
      <w:r w:rsidR="000D5EB5" w:rsidRPr="00CF6E4A">
        <w:rPr>
          <w:rFonts w:ascii="Times New Roman" w:hAnsi="Times New Roman" w:cs="Times New Roman"/>
          <w:sz w:val="24"/>
          <w:szCs w:val="24"/>
        </w:rPr>
        <w:t>Insenerile</w:t>
      </w:r>
      <w:r w:rsidR="00C1398A" w:rsidRPr="00CF6E4A">
        <w:rPr>
          <w:rFonts w:ascii="Times New Roman" w:hAnsi="Times New Roman" w:cs="Times New Roman"/>
          <w:sz w:val="24"/>
          <w:szCs w:val="24"/>
        </w:rPr>
        <w:t xml:space="preserve"> kontrolliks</w:t>
      </w:r>
      <w:r w:rsidR="00830087" w:rsidRPr="00CF6E4A">
        <w:rPr>
          <w:rFonts w:ascii="Times New Roman" w:hAnsi="Times New Roman" w:cs="Times New Roman"/>
          <w:sz w:val="24"/>
          <w:szCs w:val="24"/>
        </w:rPr>
        <w:t>;</w:t>
      </w:r>
      <w:bookmarkStart w:id="12" w:name="_Hlk496618652"/>
      <w:bookmarkEnd w:id="12"/>
      <w:bookmarkEnd w:id="11"/>
    </w:p>
    <w:p w14:paraId="7F8770CB" w14:textId="2900CB0D"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3" w:name="_Hlk62549265"/>
      <w:r w:rsidRPr="2347DC80">
        <w:rPr>
          <w:rFonts w:ascii="Times New Roman" w:hAnsi="Times New Roman" w:cs="Times New Roman"/>
          <w:b/>
          <w:bCs/>
          <w:sz w:val="24"/>
          <w:szCs w:val="24"/>
        </w:rPr>
        <w:t>Objekti teeregistrisse esitatavate  andmete tabel vorm</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bookmarkStart w:id="14" w:name="_Hlk496626417"/>
      <w:bookmarkStart w:id="15" w:name="_Hlk496717572"/>
      <w:bookmarkEnd w:id="13"/>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r>
        <w:rPr>
          <w:rFonts w:ascii="Times New Roman" w:hAnsi="Times New Roman" w:cs="Times New Roman"/>
          <w:sz w:val="24"/>
          <w:szCs w:val="24"/>
        </w:rPr>
        <w:t xml:space="preserve">tee-ehitusega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hyperlink r:id="rId13" w:history="1">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hyperlink>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7A362F47" w:rsidR="008A2F94" w:rsidRPr="00D537E2" w:rsidRDefault="005468F4" w:rsidP="000D1FC9">
            <w:pPr>
              <w:spacing w:line="240" w:lineRule="auto"/>
              <w:rPr>
                <w:rFonts w:ascii="Times New Roman" w:hAnsi="Times New Roman" w:cs="Times New Roman"/>
                <w:sz w:val="24"/>
                <w:szCs w:val="24"/>
              </w:rPr>
            </w:pPr>
            <w:r>
              <w:rPr>
                <w:rFonts w:ascii="Times New Roman" w:hAnsi="Times New Roman" w:cs="Times New Roman"/>
                <w:sz w:val="24"/>
                <w:szCs w:val="24"/>
              </w:rPr>
              <w:t xml:space="preserve">Transpordiameti </w:t>
            </w:r>
            <w:r w:rsidR="008A2F94" w:rsidRPr="00D537E2">
              <w:rPr>
                <w:rFonts w:ascii="Times New Roman" w:hAnsi="Times New Roman" w:cs="Times New Roman"/>
                <w:sz w:val="24"/>
                <w:szCs w:val="24"/>
              </w:rPr>
              <w:t xml:space="preserve">koduleht </w:t>
            </w:r>
            <w:hyperlink r:id="rId14" w:history="1">
              <w:r w:rsidR="000D1FC9" w:rsidRPr="000D1FC9">
                <w:rPr>
                  <w:rStyle w:val="Hperlink"/>
                  <w:rFonts w:cs="Times New Roman"/>
                  <w:szCs w:val="24"/>
                </w:rPr>
                <w:t>http://www.t</w:t>
              </w:r>
              <w:r w:rsidR="000D1FC9" w:rsidRPr="000D1FC9">
                <w:rPr>
                  <w:rStyle w:val="Hperlink"/>
                </w:rPr>
                <w:t>ranspordiamet</w:t>
              </w:r>
              <w:r w:rsidR="000D1FC9" w:rsidRPr="000D1FC9">
                <w:rPr>
                  <w:rStyle w:val="Hperlink"/>
                  <w:rFonts w:cs="Times New Roman"/>
                  <w:szCs w:val="24"/>
                </w:rPr>
                <w:t>.ee/</w:t>
              </w:r>
            </w:hyperlink>
            <w:r w:rsidR="008A2F94" w:rsidRPr="00D537E2">
              <w:rPr>
                <w:rFonts w:ascii="Times New Roman" w:hAnsi="Times New Roman" w:cs="Times New Roman"/>
                <w:sz w:val="24"/>
                <w:szCs w:val="24"/>
              </w:rPr>
              <w:t xml:space="preserve"> rubriigist</w:t>
            </w:r>
            <w:r w:rsidR="008A2F94" w:rsidRPr="000D1FC9">
              <w:rPr>
                <w:rFonts w:ascii="Times New Roman" w:hAnsi="Times New Roman" w:cs="Times New Roman"/>
                <w:sz w:val="24"/>
                <w:szCs w:val="24"/>
              </w:rPr>
              <w:t xml:space="preserve">: </w:t>
            </w:r>
            <w:r w:rsidR="000D1FC9" w:rsidRPr="000D1FC9">
              <w:rPr>
                <w:rFonts w:ascii="Times New Roman" w:hAnsi="Times New Roman" w:cs="Times New Roman"/>
                <w:sz w:val="24"/>
                <w:szCs w:val="24"/>
              </w:rPr>
              <w:t>Maanteed, veeteed, õhuruum</w:t>
            </w:r>
            <w:r w:rsidR="008A2F94">
              <w:rPr>
                <w:rFonts w:ascii="Times New Roman" w:hAnsi="Times New Roman" w:cs="Times New Roman"/>
                <w:sz w:val="24"/>
                <w:szCs w:val="24"/>
              </w:rPr>
              <w:t xml:space="preserve">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 xml:space="preserve"> Ehitus </w:t>
            </w:r>
            <w:r w:rsidR="008A2F94" w:rsidRPr="00366FDC">
              <w:rPr>
                <w:rFonts w:ascii="Wingdings" w:eastAsia="Wingdings" w:hAnsi="Wingdings" w:cs="Wingdings"/>
                <w:sz w:val="24"/>
                <w:szCs w:val="24"/>
              </w:rPr>
              <w:t></w:t>
            </w:r>
            <w:r w:rsidR="008A2F94">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5"/>
          <w:pgSz w:w="11906" w:h="16838"/>
          <w:pgMar w:top="1417" w:right="1417" w:bottom="1417" w:left="1417" w:header="708" w:footer="708" w:gutter="0"/>
          <w:cols w:space="708"/>
          <w:docGrid w:linePitch="360"/>
        </w:sectPr>
      </w:pPr>
    </w:p>
    <w:p w14:paraId="431444B1" w14:textId="77777777" w:rsidR="00FF44C7" w:rsidRPr="00B419BF" w:rsidRDefault="00FF44C7" w:rsidP="00CF6E4A">
      <w:pPr>
        <w:rPr>
          <w:rFonts w:ascii="Times New Roman" w:hAnsi="Times New Roman" w:cs="Times New Roman"/>
        </w:rPr>
      </w:pPr>
      <w:bookmarkStart w:id="16" w:name="para6"/>
      <w:bookmarkEnd w:id="16"/>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65F82" w14:textId="77777777" w:rsidR="005468F4" w:rsidRDefault="005468F4" w:rsidP="00C3755D">
      <w:pPr>
        <w:spacing w:after="0" w:line="240" w:lineRule="auto"/>
      </w:pPr>
      <w:r>
        <w:separator/>
      </w:r>
    </w:p>
  </w:endnote>
  <w:endnote w:type="continuationSeparator" w:id="0">
    <w:p w14:paraId="76B7EEAD" w14:textId="77777777" w:rsidR="005468F4" w:rsidRDefault="005468F4"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C9D8C" w14:textId="77777777" w:rsidR="005468F4" w:rsidRDefault="005468F4" w:rsidP="00C3755D">
      <w:pPr>
        <w:spacing w:after="0" w:line="240" w:lineRule="auto"/>
      </w:pPr>
      <w:r>
        <w:separator/>
      </w:r>
    </w:p>
  </w:footnote>
  <w:footnote w:type="continuationSeparator" w:id="0">
    <w:p w14:paraId="671A747B" w14:textId="77777777" w:rsidR="005468F4" w:rsidRDefault="005468F4"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03F6708"/>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2"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4"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
  </w:num>
  <w:num w:numId="3">
    <w:abstractNumId w:val="10"/>
  </w:num>
  <w:num w:numId="4">
    <w:abstractNumId w:val="2"/>
  </w:num>
  <w:num w:numId="5">
    <w:abstractNumId w:val="5"/>
  </w:num>
  <w:num w:numId="6">
    <w:abstractNumId w:val="7"/>
  </w:num>
  <w:num w:numId="7">
    <w:abstractNumId w:val="8"/>
  </w:num>
  <w:num w:numId="8">
    <w:abstractNumId w:val="13"/>
  </w:num>
  <w:num w:numId="9">
    <w:abstractNumId w:val="11"/>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4"/>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F6D"/>
    <w:rsid w:val="000D1FC9"/>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B77EC"/>
    <w:rsid w:val="001C18AA"/>
    <w:rsid w:val="001C5DC5"/>
    <w:rsid w:val="001E63AB"/>
    <w:rsid w:val="001E78B8"/>
    <w:rsid w:val="001F20AA"/>
    <w:rsid w:val="00201816"/>
    <w:rsid w:val="00204A02"/>
    <w:rsid w:val="00257EC0"/>
    <w:rsid w:val="00260451"/>
    <w:rsid w:val="00263E0C"/>
    <w:rsid w:val="00267520"/>
    <w:rsid w:val="00271212"/>
    <w:rsid w:val="0028093D"/>
    <w:rsid w:val="002914BF"/>
    <w:rsid w:val="00292003"/>
    <w:rsid w:val="00293729"/>
    <w:rsid w:val="002A3F66"/>
    <w:rsid w:val="002A6747"/>
    <w:rsid w:val="002B3067"/>
    <w:rsid w:val="002C2E21"/>
    <w:rsid w:val="002C6A9A"/>
    <w:rsid w:val="002D38C0"/>
    <w:rsid w:val="002D406E"/>
    <w:rsid w:val="002E1266"/>
    <w:rsid w:val="002E3954"/>
    <w:rsid w:val="002E49B4"/>
    <w:rsid w:val="002E6667"/>
    <w:rsid w:val="002F73C7"/>
    <w:rsid w:val="00303D81"/>
    <w:rsid w:val="00350167"/>
    <w:rsid w:val="003548D2"/>
    <w:rsid w:val="003614CB"/>
    <w:rsid w:val="003658AB"/>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2E5B"/>
    <w:rsid w:val="00486424"/>
    <w:rsid w:val="00495D9A"/>
    <w:rsid w:val="004C568E"/>
    <w:rsid w:val="004D2707"/>
    <w:rsid w:val="004E0BC1"/>
    <w:rsid w:val="004F1045"/>
    <w:rsid w:val="004F460D"/>
    <w:rsid w:val="004F53FA"/>
    <w:rsid w:val="004F6337"/>
    <w:rsid w:val="0051112B"/>
    <w:rsid w:val="00521E38"/>
    <w:rsid w:val="0053235B"/>
    <w:rsid w:val="00536730"/>
    <w:rsid w:val="005468F4"/>
    <w:rsid w:val="005572D7"/>
    <w:rsid w:val="00560970"/>
    <w:rsid w:val="005652AD"/>
    <w:rsid w:val="00565865"/>
    <w:rsid w:val="00571037"/>
    <w:rsid w:val="005757AD"/>
    <w:rsid w:val="005900CC"/>
    <w:rsid w:val="00595BFD"/>
    <w:rsid w:val="0059697D"/>
    <w:rsid w:val="005A2858"/>
    <w:rsid w:val="005B47A7"/>
    <w:rsid w:val="005B4CCB"/>
    <w:rsid w:val="005B4E03"/>
    <w:rsid w:val="005C4692"/>
    <w:rsid w:val="005D6879"/>
    <w:rsid w:val="005D74F8"/>
    <w:rsid w:val="005E57ED"/>
    <w:rsid w:val="005E6ACD"/>
    <w:rsid w:val="00600E89"/>
    <w:rsid w:val="00603129"/>
    <w:rsid w:val="00604E90"/>
    <w:rsid w:val="006054D7"/>
    <w:rsid w:val="006078D3"/>
    <w:rsid w:val="006262AC"/>
    <w:rsid w:val="00630FD8"/>
    <w:rsid w:val="006429D3"/>
    <w:rsid w:val="006451AB"/>
    <w:rsid w:val="00652862"/>
    <w:rsid w:val="00654C7D"/>
    <w:rsid w:val="006648CF"/>
    <w:rsid w:val="00670358"/>
    <w:rsid w:val="006765A1"/>
    <w:rsid w:val="0068009D"/>
    <w:rsid w:val="006801B9"/>
    <w:rsid w:val="00681017"/>
    <w:rsid w:val="00687298"/>
    <w:rsid w:val="00687B59"/>
    <w:rsid w:val="006A029A"/>
    <w:rsid w:val="006A05B0"/>
    <w:rsid w:val="006A0F61"/>
    <w:rsid w:val="006B174F"/>
    <w:rsid w:val="006B1A8F"/>
    <w:rsid w:val="006B22C7"/>
    <w:rsid w:val="006B7FC7"/>
    <w:rsid w:val="006C689E"/>
    <w:rsid w:val="006D1C18"/>
    <w:rsid w:val="006F0D09"/>
    <w:rsid w:val="006F1DB9"/>
    <w:rsid w:val="006F4855"/>
    <w:rsid w:val="007130F1"/>
    <w:rsid w:val="0071685D"/>
    <w:rsid w:val="007222C1"/>
    <w:rsid w:val="007302ED"/>
    <w:rsid w:val="00747DE3"/>
    <w:rsid w:val="00751F6D"/>
    <w:rsid w:val="00761D15"/>
    <w:rsid w:val="00761DF4"/>
    <w:rsid w:val="00762033"/>
    <w:rsid w:val="00764DFE"/>
    <w:rsid w:val="0076548C"/>
    <w:rsid w:val="00776290"/>
    <w:rsid w:val="00787AF5"/>
    <w:rsid w:val="0079172A"/>
    <w:rsid w:val="007B1036"/>
    <w:rsid w:val="007B4BFE"/>
    <w:rsid w:val="007B5EB3"/>
    <w:rsid w:val="007E4754"/>
    <w:rsid w:val="007E64EC"/>
    <w:rsid w:val="007E6E27"/>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2117"/>
    <w:rsid w:val="008A2AD4"/>
    <w:rsid w:val="008A2C2C"/>
    <w:rsid w:val="008A2F94"/>
    <w:rsid w:val="008A44C8"/>
    <w:rsid w:val="008C12A0"/>
    <w:rsid w:val="008D1827"/>
    <w:rsid w:val="008D4CB0"/>
    <w:rsid w:val="008D4CBC"/>
    <w:rsid w:val="008E0588"/>
    <w:rsid w:val="008E163C"/>
    <w:rsid w:val="008E19E8"/>
    <w:rsid w:val="008F5A66"/>
    <w:rsid w:val="0090008B"/>
    <w:rsid w:val="00901254"/>
    <w:rsid w:val="00903300"/>
    <w:rsid w:val="00907C75"/>
    <w:rsid w:val="00911C18"/>
    <w:rsid w:val="00914B12"/>
    <w:rsid w:val="00917F48"/>
    <w:rsid w:val="00922C4D"/>
    <w:rsid w:val="00925B1B"/>
    <w:rsid w:val="00930A4F"/>
    <w:rsid w:val="00930F81"/>
    <w:rsid w:val="009464F4"/>
    <w:rsid w:val="00962014"/>
    <w:rsid w:val="00963471"/>
    <w:rsid w:val="00971FB9"/>
    <w:rsid w:val="0097338A"/>
    <w:rsid w:val="009904F9"/>
    <w:rsid w:val="00994FB2"/>
    <w:rsid w:val="009B00F3"/>
    <w:rsid w:val="009B716D"/>
    <w:rsid w:val="009B7223"/>
    <w:rsid w:val="009C5071"/>
    <w:rsid w:val="009D352D"/>
    <w:rsid w:val="009D35A9"/>
    <w:rsid w:val="009D48DF"/>
    <w:rsid w:val="009E10A6"/>
    <w:rsid w:val="009E579D"/>
    <w:rsid w:val="009E6F56"/>
    <w:rsid w:val="009EFAF4"/>
    <w:rsid w:val="009F72FA"/>
    <w:rsid w:val="009F75B3"/>
    <w:rsid w:val="00A05020"/>
    <w:rsid w:val="00A05EDB"/>
    <w:rsid w:val="00A14A0C"/>
    <w:rsid w:val="00A21177"/>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C2DA1"/>
    <w:rsid w:val="00AC4AC2"/>
    <w:rsid w:val="00AE0F4E"/>
    <w:rsid w:val="00AF2444"/>
    <w:rsid w:val="00AF2780"/>
    <w:rsid w:val="00AF4364"/>
    <w:rsid w:val="00B21CF0"/>
    <w:rsid w:val="00B2399F"/>
    <w:rsid w:val="00B26ED7"/>
    <w:rsid w:val="00B331BE"/>
    <w:rsid w:val="00B33E61"/>
    <w:rsid w:val="00B36DF5"/>
    <w:rsid w:val="00B376C3"/>
    <w:rsid w:val="00B40CE3"/>
    <w:rsid w:val="00B419BF"/>
    <w:rsid w:val="00B526D9"/>
    <w:rsid w:val="00B61E94"/>
    <w:rsid w:val="00B6223F"/>
    <w:rsid w:val="00B632DA"/>
    <w:rsid w:val="00B66168"/>
    <w:rsid w:val="00B758BD"/>
    <w:rsid w:val="00BA0907"/>
    <w:rsid w:val="00BA1A7B"/>
    <w:rsid w:val="00BB4CD1"/>
    <w:rsid w:val="00BC0131"/>
    <w:rsid w:val="00BD421C"/>
    <w:rsid w:val="00BD4755"/>
    <w:rsid w:val="00BE5CEB"/>
    <w:rsid w:val="00BF51EB"/>
    <w:rsid w:val="00C00547"/>
    <w:rsid w:val="00C037D9"/>
    <w:rsid w:val="00C1398A"/>
    <w:rsid w:val="00C16CFD"/>
    <w:rsid w:val="00C20E21"/>
    <w:rsid w:val="00C23AFE"/>
    <w:rsid w:val="00C23B00"/>
    <w:rsid w:val="00C3755D"/>
    <w:rsid w:val="00C61D59"/>
    <w:rsid w:val="00C64577"/>
    <w:rsid w:val="00C71C4C"/>
    <w:rsid w:val="00C85AFB"/>
    <w:rsid w:val="00C86DFE"/>
    <w:rsid w:val="00C872CC"/>
    <w:rsid w:val="00C90908"/>
    <w:rsid w:val="00CA0752"/>
    <w:rsid w:val="00CA677B"/>
    <w:rsid w:val="00CB5079"/>
    <w:rsid w:val="00CC1A6A"/>
    <w:rsid w:val="00CC5736"/>
    <w:rsid w:val="00CC58F7"/>
    <w:rsid w:val="00CD6B15"/>
    <w:rsid w:val="00CE636C"/>
    <w:rsid w:val="00CF6E4A"/>
    <w:rsid w:val="00D20384"/>
    <w:rsid w:val="00D25E8B"/>
    <w:rsid w:val="00D31E85"/>
    <w:rsid w:val="00D40C52"/>
    <w:rsid w:val="00D52641"/>
    <w:rsid w:val="00D537E2"/>
    <w:rsid w:val="00D55949"/>
    <w:rsid w:val="00D76393"/>
    <w:rsid w:val="00D84059"/>
    <w:rsid w:val="00D90B2E"/>
    <w:rsid w:val="00DA5111"/>
    <w:rsid w:val="00DC1C34"/>
    <w:rsid w:val="00DE0985"/>
    <w:rsid w:val="00DE4E7A"/>
    <w:rsid w:val="00DE580A"/>
    <w:rsid w:val="00DE613F"/>
    <w:rsid w:val="00DF04F9"/>
    <w:rsid w:val="00DF504D"/>
    <w:rsid w:val="00DF6722"/>
    <w:rsid w:val="00E008BA"/>
    <w:rsid w:val="00E07B5A"/>
    <w:rsid w:val="00E238E6"/>
    <w:rsid w:val="00E2415B"/>
    <w:rsid w:val="00E320F2"/>
    <w:rsid w:val="00E357C2"/>
    <w:rsid w:val="00E636C4"/>
    <w:rsid w:val="00E669D8"/>
    <w:rsid w:val="00E75585"/>
    <w:rsid w:val="00E763FD"/>
    <w:rsid w:val="00E80908"/>
    <w:rsid w:val="00E83857"/>
    <w:rsid w:val="00E8529E"/>
    <w:rsid w:val="00E9200C"/>
    <w:rsid w:val="00E9527D"/>
    <w:rsid w:val="00EC1D34"/>
    <w:rsid w:val="00EE0C51"/>
    <w:rsid w:val="00EE264A"/>
    <w:rsid w:val="00EE330A"/>
    <w:rsid w:val="00EE3323"/>
    <w:rsid w:val="00EF2126"/>
    <w:rsid w:val="00F04CCE"/>
    <w:rsid w:val="00F073D5"/>
    <w:rsid w:val="00F20421"/>
    <w:rsid w:val="00F27E27"/>
    <w:rsid w:val="00F47303"/>
    <w:rsid w:val="00F5261E"/>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ranspordiamet.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F4E65-D780-42F8-B7A6-B84A9646D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7E9942-8E0C-49B9-8D83-6F1DBFCAF881}">
  <ds:schemaRefs>
    <ds:schemaRef ds:uri="c915686a-b42a-4f1a-bb77-50b0b06561c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1e09457-c9db-4f10-be3d-ec75c880b275"/>
    <ds:schemaRef ds:uri="http://www.w3.org/XML/1998/namespace"/>
    <ds:schemaRef ds:uri="http://purl.org/dc/dcmitype/"/>
  </ds:schemaRefs>
</ds:datastoreItem>
</file>

<file path=customXml/itemProps3.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4.xml><?xml version="1.0" encoding="utf-8"?>
<ds:datastoreItem xmlns:ds="http://schemas.openxmlformats.org/officeDocument/2006/customXml" ds:itemID="{CC888DAE-0605-408E-8DAA-48671E25A3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2786</Words>
  <Characters>16160</Characters>
  <Application>Microsoft Office Word</Application>
  <DocSecurity>0</DocSecurity>
  <Lines>134</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Indrek Sihver</cp:lastModifiedBy>
  <cp:revision>9</cp:revision>
  <dcterms:created xsi:type="dcterms:W3CDTF">2021-06-11T06:07:00Z</dcterms:created>
  <dcterms:modified xsi:type="dcterms:W3CDTF">2021-06-11T06:35:00Z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